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60D9B4" w14:textId="586C713E" w:rsidR="00B023DF" w:rsidRDefault="00ED09FF" w:rsidP="00ED09FF">
      <w:pPr>
        <w:ind w:firstLine="349"/>
      </w:pPr>
      <w:r>
        <w:rPr>
          <w:rFonts w:hint="eastAsia"/>
        </w:rPr>
        <w:t>第二包</w:t>
      </w:r>
      <w:bookmarkStart w:id="0" w:name="_GoBack"/>
      <w:bookmarkEnd w:id="0"/>
    </w:p>
    <w:tbl>
      <w:tblPr>
        <w:tblW w:w="94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134"/>
        <w:gridCol w:w="3713"/>
        <w:gridCol w:w="1726"/>
        <w:gridCol w:w="1744"/>
        <w:gridCol w:w="1169"/>
      </w:tblGrid>
      <w:tr w:rsidR="00ED09FF" w:rsidRPr="00ED09FF" w14:paraId="65B4FB3E" w14:textId="77777777" w:rsidTr="00D97D1B">
        <w:trPr>
          <w:trHeight w:val="450"/>
          <w:jc w:val="center"/>
        </w:trPr>
        <w:tc>
          <w:tcPr>
            <w:tcW w:w="1134" w:type="dxa"/>
            <w:shd w:val="clear" w:color="auto" w:fill="auto"/>
            <w:vAlign w:val="center"/>
          </w:tcPr>
          <w:p w14:paraId="6A175147" w14:textId="77777777" w:rsidR="00ED09FF" w:rsidRPr="00ED09FF" w:rsidRDefault="00ED09FF" w:rsidP="00ED09FF">
            <w:pPr>
              <w:jc w:val="center"/>
              <w:rPr>
                <w:rFonts w:asciiTheme="minorEastAsia" w:eastAsiaTheme="minorEastAsia" w:hAnsiTheme="minorEastAsia" w:cs="Tahoma"/>
                <w:bCs/>
                <w:sz w:val="24"/>
              </w:rPr>
            </w:pPr>
            <w:r w:rsidRPr="00ED09FF">
              <w:rPr>
                <w:rFonts w:asciiTheme="minorEastAsia" w:eastAsiaTheme="minorEastAsia" w:hAnsiTheme="minorEastAsia" w:cs="Tahoma"/>
                <w:bCs/>
                <w:sz w:val="24"/>
              </w:rPr>
              <w:t>排名</w:t>
            </w:r>
          </w:p>
        </w:tc>
        <w:tc>
          <w:tcPr>
            <w:tcW w:w="3713" w:type="dxa"/>
            <w:shd w:val="clear" w:color="auto" w:fill="auto"/>
            <w:vAlign w:val="center"/>
          </w:tcPr>
          <w:p w14:paraId="1B95F50D" w14:textId="77777777" w:rsidR="00ED09FF" w:rsidRPr="00ED09FF" w:rsidRDefault="00ED09FF" w:rsidP="00ED09FF">
            <w:pPr>
              <w:jc w:val="center"/>
              <w:rPr>
                <w:rFonts w:asciiTheme="minorEastAsia" w:eastAsiaTheme="minorEastAsia" w:hAnsiTheme="minorEastAsia" w:cs="Tahoma"/>
                <w:bCs/>
                <w:sz w:val="24"/>
              </w:rPr>
            </w:pPr>
            <w:r w:rsidRPr="00ED09FF">
              <w:rPr>
                <w:rFonts w:asciiTheme="minorEastAsia" w:eastAsiaTheme="minorEastAsia" w:hAnsiTheme="minorEastAsia" w:cs="Tahoma" w:hint="eastAsia"/>
                <w:bCs/>
                <w:sz w:val="24"/>
              </w:rPr>
              <w:t>供应商名称</w:t>
            </w:r>
          </w:p>
        </w:tc>
        <w:tc>
          <w:tcPr>
            <w:tcW w:w="1726" w:type="dxa"/>
            <w:vAlign w:val="center"/>
          </w:tcPr>
          <w:p w14:paraId="62E6A88C" w14:textId="77777777" w:rsidR="00ED09FF" w:rsidRPr="00ED09FF" w:rsidRDefault="00ED09FF" w:rsidP="00ED09FF">
            <w:pPr>
              <w:jc w:val="center"/>
              <w:rPr>
                <w:rFonts w:asciiTheme="minorEastAsia" w:eastAsiaTheme="minorEastAsia" w:hAnsiTheme="minorEastAsia" w:cs="Tahoma"/>
                <w:bCs/>
                <w:sz w:val="24"/>
              </w:rPr>
            </w:pPr>
            <w:r w:rsidRPr="00ED09FF">
              <w:rPr>
                <w:rFonts w:asciiTheme="minorEastAsia" w:eastAsiaTheme="minorEastAsia" w:hAnsiTheme="minorEastAsia" w:cs="Tahoma" w:hint="eastAsia"/>
                <w:bCs/>
                <w:sz w:val="24"/>
              </w:rPr>
              <w:t>最终报价（元）</w:t>
            </w:r>
          </w:p>
        </w:tc>
        <w:tc>
          <w:tcPr>
            <w:tcW w:w="1744" w:type="dxa"/>
            <w:shd w:val="clear" w:color="auto" w:fill="auto"/>
            <w:vAlign w:val="center"/>
          </w:tcPr>
          <w:p w14:paraId="45DCDEDF" w14:textId="77777777" w:rsidR="00ED09FF" w:rsidRPr="00ED09FF" w:rsidRDefault="00ED09FF" w:rsidP="00ED09FF">
            <w:pPr>
              <w:jc w:val="center"/>
              <w:rPr>
                <w:rFonts w:asciiTheme="minorEastAsia" w:eastAsiaTheme="minorEastAsia" w:hAnsiTheme="minorEastAsia" w:cs="Tahoma"/>
                <w:bCs/>
                <w:color w:val="FF0000"/>
                <w:sz w:val="24"/>
              </w:rPr>
            </w:pPr>
            <w:r w:rsidRPr="00ED09FF">
              <w:rPr>
                <w:rFonts w:asciiTheme="minorEastAsia" w:eastAsiaTheme="minorEastAsia" w:hAnsiTheme="minorEastAsia" w:cs="Tahoma"/>
                <w:bCs/>
                <w:sz w:val="24"/>
              </w:rPr>
              <w:t>评审价格</w:t>
            </w:r>
            <w:r w:rsidRPr="00ED09FF">
              <w:rPr>
                <w:rFonts w:asciiTheme="minorEastAsia" w:eastAsiaTheme="minorEastAsia" w:hAnsiTheme="minorEastAsia" w:cs="Tahoma" w:hint="eastAsia"/>
                <w:bCs/>
                <w:sz w:val="24"/>
              </w:rPr>
              <w:t>（元）</w:t>
            </w:r>
          </w:p>
        </w:tc>
        <w:tc>
          <w:tcPr>
            <w:tcW w:w="1169" w:type="dxa"/>
            <w:vAlign w:val="center"/>
          </w:tcPr>
          <w:p w14:paraId="455EECF3" w14:textId="77777777" w:rsidR="00ED09FF" w:rsidRPr="00ED09FF" w:rsidRDefault="00ED09FF" w:rsidP="00ED09FF">
            <w:pPr>
              <w:jc w:val="center"/>
              <w:rPr>
                <w:rFonts w:asciiTheme="minorEastAsia" w:eastAsiaTheme="minorEastAsia" w:hAnsiTheme="minorEastAsia" w:cs="Tahoma"/>
                <w:bCs/>
                <w:sz w:val="24"/>
              </w:rPr>
            </w:pPr>
            <w:r w:rsidRPr="00ED09FF">
              <w:rPr>
                <w:rFonts w:asciiTheme="minorEastAsia" w:eastAsiaTheme="minorEastAsia" w:hAnsiTheme="minorEastAsia" w:cs="Tahoma" w:hint="eastAsia"/>
                <w:bCs/>
                <w:sz w:val="24"/>
              </w:rPr>
              <w:t>综合得</w:t>
            </w:r>
            <w:r w:rsidRPr="00ED09FF">
              <w:rPr>
                <w:rFonts w:asciiTheme="minorEastAsia" w:eastAsiaTheme="minorEastAsia" w:hAnsiTheme="minorEastAsia" w:cs="Tahoma"/>
                <w:bCs/>
                <w:sz w:val="24"/>
              </w:rPr>
              <w:t>分</w:t>
            </w:r>
          </w:p>
        </w:tc>
      </w:tr>
      <w:tr w:rsidR="00ED09FF" w:rsidRPr="00ED09FF" w14:paraId="50300B07" w14:textId="77777777" w:rsidTr="00D97D1B">
        <w:trPr>
          <w:trHeight w:val="450"/>
          <w:jc w:val="center"/>
        </w:trPr>
        <w:tc>
          <w:tcPr>
            <w:tcW w:w="1134" w:type="dxa"/>
            <w:shd w:val="clear" w:color="auto" w:fill="auto"/>
            <w:vAlign w:val="center"/>
          </w:tcPr>
          <w:p w14:paraId="6B1778F9" w14:textId="77777777" w:rsidR="00ED09FF" w:rsidRPr="00ED09FF" w:rsidRDefault="00ED09FF" w:rsidP="00ED09FF">
            <w:pPr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 w:rsidRPr="00ED09FF"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1</w:t>
            </w:r>
          </w:p>
        </w:tc>
        <w:tc>
          <w:tcPr>
            <w:tcW w:w="3713" w:type="dxa"/>
            <w:shd w:val="clear" w:color="auto" w:fill="auto"/>
            <w:vAlign w:val="center"/>
          </w:tcPr>
          <w:p w14:paraId="7E88E788" w14:textId="77777777" w:rsidR="00ED09FF" w:rsidRPr="00ED09FF" w:rsidRDefault="00ED09FF" w:rsidP="00ED09FF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 w:rsidRPr="00ED09FF">
              <w:rPr>
                <w:rFonts w:hint="eastAsia"/>
                <w:color w:val="000000"/>
                <w:sz w:val="22"/>
                <w:szCs w:val="22"/>
              </w:rPr>
              <w:t>天津市米兰</w:t>
            </w:r>
            <w:proofErr w:type="gramStart"/>
            <w:r w:rsidRPr="00ED09FF">
              <w:rPr>
                <w:rFonts w:hint="eastAsia"/>
                <w:color w:val="000000"/>
                <w:sz w:val="22"/>
                <w:szCs w:val="22"/>
              </w:rPr>
              <w:t>浩邦</w:t>
            </w:r>
            <w:proofErr w:type="gramEnd"/>
            <w:r w:rsidRPr="00ED09FF">
              <w:rPr>
                <w:rFonts w:hint="eastAsia"/>
                <w:color w:val="000000"/>
                <w:sz w:val="22"/>
                <w:szCs w:val="22"/>
              </w:rPr>
              <w:t>物业服务有限公司</w:t>
            </w:r>
          </w:p>
        </w:tc>
        <w:tc>
          <w:tcPr>
            <w:tcW w:w="1726" w:type="dxa"/>
            <w:shd w:val="clear" w:color="auto" w:fill="auto"/>
            <w:vAlign w:val="center"/>
          </w:tcPr>
          <w:p w14:paraId="65274F01" w14:textId="77777777" w:rsidR="00ED09FF" w:rsidRPr="00ED09FF" w:rsidRDefault="00ED09FF" w:rsidP="00ED09FF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 w:rsidRPr="00ED09FF">
              <w:t>650400</w:t>
            </w:r>
          </w:p>
        </w:tc>
        <w:tc>
          <w:tcPr>
            <w:tcW w:w="1744" w:type="dxa"/>
            <w:shd w:val="clear" w:color="auto" w:fill="auto"/>
            <w:vAlign w:val="center"/>
          </w:tcPr>
          <w:p w14:paraId="300ECA48" w14:textId="77777777" w:rsidR="00ED09FF" w:rsidRPr="00ED09FF" w:rsidRDefault="00ED09FF" w:rsidP="00ED09FF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 w:rsidRPr="00ED09FF">
              <w:rPr>
                <w:rFonts w:hint="eastAsia"/>
                <w:color w:val="000000"/>
                <w:sz w:val="22"/>
                <w:szCs w:val="22"/>
              </w:rPr>
              <w:t>650400</w:t>
            </w:r>
          </w:p>
        </w:tc>
        <w:tc>
          <w:tcPr>
            <w:tcW w:w="1169" w:type="dxa"/>
            <w:shd w:val="clear" w:color="auto" w:fill="auto"/>
            <w:vAlign w:val="center"/>
          </w:tcPr>
          <w:p w14:paraId="4272FBBB" w14:textId="77777777" w:rsidR="00ED09FF" w:rsidRPr="00ED09FF" w:rsidRDefault="00ED09FF" w:rsidP="00ED09FF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 w:rsidRPr="00ED09FF">
              <w:rPr>
                <w:rFonts w:hint="eastAsia"/>
                <w:color w:val="000000"/>
                <w:sz w:val="22"/>
                <w:szCs w:val="22"/>
              </w:rPr>
              <w:t>98.7833</w:t>
            </w:r>
          </w:p>
        </w:tc>
      </w:tr>
      <w:tr w:rsidR="00ED09FF" w:rsidRPr="00ED09FF" w14:paraId="7755D1DB" w14:textId="77777777" w:rsidTr="00D97D1B">
        <w:trPr>
          <w:trHeight w:val="390"/>
          <w:jc w:val="center"/>
        </w:trPr>
        <w:tc>
          <w:tcPr>
            <w:tcW w:w="1134" w:type="dxa"/>
            <w:shd w:val="clear" w:color="auto" w:fill="auto"/>
            <w:vAlign w:val="center"/>
          </w:tcPr>
          <w:p w14:paraId="5E23DA11" w14:textId="77777777" w:rsidR="00ED09FF" w:rsidRPr="00ED09FF" w:rsidRDefault="00ED09FF" w:rsidP="00ED09FF">
            <w:pPr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 w:rsidRPr="00ED09FF"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2</w:t>
            </w:r>
          </w:p>
        </w:tc>
        <w:tc>
          <w:tcPr>
            <w:tcW w:w="3713" w:type="dxa"/>
            <w:shd w:val="clear" w:color="auto" w:fill="auto"/>
            <w:vAlign w:val="center"/>
          </w:tcPr>
          <w:p w14:paraId="2071A5CE" w14:textId="77777777" w:rsidR="00ED09FF" w:rsidRPr="00ED09FF" w:rsidRDefault="00ED09FF" w:rsidP="00ED09FF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 w:rsidRPr="00ED09FF">
              <w:rPr>
                <w:rFonts w:hint="eastAsia"/>
                <w:color w:val="000000"/>
                <w:sz w:val="22"/>
                <w:szCs w:val="22"/>
              </w:rPr>
              <w:t>天津市华维物业服务有限公司</w:t>
            </w:r>
          </w:p>
        </w:tc>
        <w:tc>
          <w:tcPr>
            <w:tcW w:w="1726" w:type="dxa"/>
            <w:shd w:val="clear" w:color="auto" w:fill="auto"/>
            <w:vAlign w:val="center"/>
          </w:tcPr>
          <w:p w14:paraId="42F28B54" w14:textId="77777777" w:rsidR="00ED09FF" w:rsidRPr="00ED09FF" w:rsidRDefault="00ED09FF" w:rsidP="00ED09FF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 w:rsidRPr="00ED09FF">
              <w:t>571264.45</w:t>
            </w:r>
          </w:p>
        </w:tc>
        <w:tc>
          <w:tcPr>
            <w:tcW w:w="1744" w:type="dxa"/>
            <w:shd w:val="clear" w:color="auto" w:fill="auto"/>
            <w:vAlign w:val="center"/>
          </w:tcPr>
          <w:p w14:paraId="6DD7F7E5" w14:textId="77777777" w:rsidR="00ED09FF" w:rsidRPr="00ED09FF" w:rsidRDefault="00ED09FF" w:rsidP="00ED09FF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 w:rsidRPr="00ED09FF">
              <w:rPr>
                <w:rFonts w:hint="eastAsia"/>
                <w:color w:val="000000"/>
                <w:sz w:val="22"/>
                <w:szCs w:val="22"/>
              </w:rPr>
              <w:t>571264.45</w:t>
            </w:r>
          </w:p>
        </w:tc>
        <w:tc>
          <w:tcPr>
            <w:tcW w:w="1169" w:type="dxa"/>
            <w:shd w:val="clear" w:color="auto" w:fill="auto"/>
            <w:vAlign w:val="center"/>
          </w:tcPr>
          <w:p w14:paraId="114DF8FE" w14:textId="77777777" w:rsidR="00ED09FF" w:rsidRPr="00ED09FF" w:rsidRDefault="00ED09FF" w:rsidP="00ED09FF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 w:rsidRPr="00ED09FF">
              <w:rPr>
                <w:rFonts w:hint="eastAsia"/>
                <w:color w:val="000000"/>
                <w:sz w:val="22"/>
                <w:szCs w:val="22"/>
              </w:rPr>
              <w:t>96.6667</w:t>
            </w:r>
          </w:p>
        </w:tc>
      </w:tr>
      <w:tr w:rsidR="00ED09FF" w:rsidRPr="00ED09FF" w14:paraId="49CE699B" w14:textId="77777777" w:rsidTr="00D97D1B">
        <w:trPr>
          <w:trHeight w:val="390"/>
          <w:jc w:val="center"/>
        </w:trPr>
        <w:tc>
          <w:tcPr>
            <w:tcW w:w="1134" w:type="dxa"/>
            <w:shd w:val="clear" w:color="auto" w:fill="auto"/>
            <w:vAlign w:val="center"/>
          </w:tcPr>
          <w:p w14:paraId="3260B77E" w14:textId="77777777" w:rsidR="00ED09FF" w:rsidRPr="00ED09FF" w:rsidRDefault="00ED09FF" w:rsidP="00ED09FF">
            <w:pPr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 w:rsidRPr="00ED09FF"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3</w:t>
            </w:r>
          </w:p>
        </w:tc>
        <w:tc>
          <w:tcPr>
            <w:tcW w:w="3713" w:type="dxa"/>
            <w:shd w:val="clear" w:color="auto" w:fill="auto"/>
            <w:vAlign w:val="center"/>
          </w:tcPr>
          <w:p w14:paraId="436C3D0E" w14:textId="77777777" w:rsidR="00ED09FF" w:rsidRPr="00ED09FF" w:rsidRDefault="00ED09FF" w:rsidP="00ED09FF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 w:rsidRPr="00ED09FF">
              <w:rPr>
                <w:rFonts w:hint="eastAsia"/>
                <w:color w:val="000000"/>
                <w:sz w:val="22"/>
                <w:szCs w:val="22"/>
              </w:rPr>
              <w:t>天津市中超物业管理有限公司</w:t>
            </w:r>
          </w:p>
        </w:tc>
        <w:tc>
          <w:tcPr>
            <w:tcW w:w="1726" w:type="dxa"/>
            <w:shd w:val="clear" w:color="auto" w:fill="auto"/>
            <w:vAlign w:val="center"/>
          </w:tcPr>
          <w:p w14:paraId="2A6F2B96" w14:textId="77777777" w:rsidR="00ED09FF" w:rsidRPr="00ED09FF" w:rsidRDefault="00ED09FF" w:rsidP="00ED09FF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 w:rsidRPr="00ED09FF">
              <w:t>633828.18</w:t>
            </w:r>
          </w:p>
        </w:tc>
        <w:tc>
          <w:tcPr>
            <w:tcW w:w="1744" w:type="dxa"/>
            <w:shd w:val="clear" w:color="auto" w:fill="auto"/>
            <w:vAlign w:val="center"/>
          </w:tcPr>
          <w:p w14:paraId="05E7E9BF" w14:textId="77777777" w:rsidR="00ED09FF" w:rsidRPr="00ED09FF" w:rsidRDefault="00ED09FF" w:rsidP="00ED09FF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 w:rsidRPr="00ED09FF">
              <w:rPr>
                <w:rFonts w:hint="eastAsia"/>
                <w:color w:val="000000"/>
                <w:sz w:val="22"/>
                <w:szCs w:val="22"/>
              </w:rPr>
              <w:t>633828.18</w:t>
            </w:r>
          </w:p>
        </w:tc>
        <w:tc>
          <w:tcPr>
            <w:tcW w:w="1169" w:type="dxa"/>
            <w:shd w:val="clear" w:color="auto" w:fill="auto"/>
            <w:vAlign w:val="center"/>
          </w:tcPr>
          <w:p w14:paraId="2CFEE61B" w14:textId="77777777" w:rsidR="00ED09FF" w:rsidRPr="00ED09FF" w:rsidRDefault="00ED09FF" w:rsidP="00ED09FF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 w:rsidRPr="00ED09FF">
              <w:rPr>
                <w:rFonts w:hint="eastAsia"/>
                <w:color w:val="000000"/>
                <w:sz w:val="22"/>
                <w:szCs w:val="22"/>
              </w:rPr>
              <w:t>96.3463</w:t>
            </w:r>
          </w:p>
        </w:tc>
      </w:tr>
      <w:tr w:rsidR="00ED09FF" w:rsidRPr="00ED09FF" w14:paraId="12C7170F" w14:textId="77777777" w:rsidTr="00D97D1B">
        <w:trPr>
          <w:trHeight w:val="390"/>
          <w:jc w:val="center"/>
        </w:trPr>
        <w:tc>
          <w:tcPr>
            <w:tcW w:w="1134" w:type="dxa"/>
            <w:shd w:val="clear" w:color="auto" w:fill="auto"/>
            <w:vAlign w:val="center"/>
          </w:tcPr>
          <w:p w14:paraId="0EB64A4F" w14:textId="77777777" w:rsidR="00ED09FF" w:rsidRPr="00ED09FF" w:rsidRDefault="00ED09FF" w:rsidP="00ED09FF">
            <w:pPr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 w:rsidRPr="00ED09FF"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4</w:t>
            </w:r>
          </w:p>
        </w:tc>
        <w:tc>
          <w:tcPr>
            <w:tcW w:w="3713" w:type="dxa"/>
            <w:shd w:val="clear" w:color="auto" w:fill="auto"/>
            <w:vAlign w:val="center"/>
          </w:tcPr>
          <w:p w14:paraId="024D7ADD" w14:textId="77777777" w:rsidR="00ED09FF" w:rsidRPr="00ED09FF" w:rsidRDefault="00ED09FF" w:rsidP="00ED09FF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proofErr w:type="gramStart"/>
            <w:r w:rsidRPr="00ED09FF">
              <w:rPr>
                <w:rFonts w:hint="eastAsia"/>
                <w:color w:val="000000"/>
                <w:sz w:val="22"/>
                <w:szCs w:val="22"/>
              </w:rPr>
              <w:t>天津市盛泓物业管理</w:t>
            </w:r>
            <w:proofErr w:type="gramEnd"/>
            <w:r w:rsidRPr="00ED09FF">
              <w:rPr>
                <w:rFonts w:hint="eastAsia"/>
                <w:color w:val="000000"/>
                <w:sz w:val="22"/>
                <w:szCs w:val="22"/>
              </w:rPr>
              <w:t>有限公司</w:t>
            </w:r>
          </w:p>
        </w:tc>
        <w:tc>
          <w:tcPr>
            <w:tcW w:w="1726" w:type="dxa"/>
            <w:shd w:val="clear" w:color="auto" w:fill="auto"/>
            <w:vAlign w:val="center"/>
          </w:tcPr>
          <w:p w14:paraId="716F32AB" w14:textId="77777777" w:rsidR="00ED09FF" w:rsidRPr="00ED09FF" w:rsidRDefault="00ED09FF" w:rsidP="00ED09FF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 w:rsidRPr="00ED09FF">
              <w:t>659258.32</w:t>
            </w:r>
          </w:p>
        </w:tc>
        <w:tc>
          <w:tcPr>
            <w:tcW w:w="1744" w:type="dxa"/>
            <w:shd w:val="clear" w:color="auto" w:fill="auto"/>
            <w:vAlign w:val="center"/>
          </w:tcPr>
          <w:p w14:paraId="51F7C7C7" w14:textId="77777777" w:rsidR="00ED09FF" w:rsidRPr="00ED09FF" w:rsidRDefault="00ED09FF" w:rsidP="00ED09FF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 w:rsidRPr="00ED09FF">
              <w:rPr>
                <w:rFonts w:hint="eastAsia"/>
                <w:color w:val="000000"/>
                <w:sz w:val="22"/>
                <w:szCs w:val="22"/>
              </w:rPr>
              <w:t>659258.32</w:t>
            </w:r>
          </w:p>
        </w:tc>
        <w:tc>
          <w:tcPr>
            <w:tcW w:w="1169" w:type="dxa"/>
            <w:shd w:val="clear" w:color="auto" w:fill="auto"/>
            <w:vAlign w:val="center"/>
          </w:tcPr>
          <w:p w14:paraId="29B7FF3A" w14:textId="77777777" w:rsidR="00ED09FF" w:rsidRPr="00ED09FF" w:rsidRDefault="00ED09FF" w:rsidP="00ED09FF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 w:rsidRPr="00ED09FF">
              <w:rPr>
                <w:rFonts w:hint="eastAsia"/>
                <w:color w:val="000000"/>
                <w:sz w:val="22"/>
                <w:szCs w:val="22"/>
              </w:rPr>
              <w:t>96.332</w:t>
            </w:r>
          </w:p>
        </w:tc>
      </w:tr>
      <w:tr w:rsidR="00ED09FF" w:rsidRPr="00ED09FF" w14:paraId="38E7E4E4" w14:textId="77777777" w:rsidTr="00D97D1B">
        <w:trPr>
          <w:trHeight w:val="390"/>
          <w:jc w:val="center"/>
        </w:trPr>
        <w:tc>
          <w:tcPr>
            <w:tcW w:w="1134" w:type="dxa"/>
            <w:shd w:val="clear" w:color="auto" w:fill="auto"/>
            <w:vAlign w:val="center"/>
          </w:tcPr>
          <w:p w14:paraId="7ACC5CC2" w14:textId="77777777" w:rsidR="00ED09FF" w:rsidRPr="00ED09FF" w:rsidRDefault="00ED09FF" w:rsidP="00ED09FF">
            <w:pPr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 w:rsidRPr="00ED09FF"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5</w:t>
            </w:r>
          </w:p>
        </w:tc>
        <w:tc>
          <w:tcPr>
            <w:tcW w:w="3713" w:type="dxa"/>
            <w:shd w:val="clear" w:color="auto" w:fill="auto"/>
            <w:vAlign w:val="center"/>
          </w:tcPr>
          <w:p w14:paraId="0D0F752B" w14:textId="77777777" w:rsidR="00ED09FF" w:rsidRPr="00ED09FF" w:rsidRDefault="00ED09FF" w:rsidP="00ED09FF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 w:rsidRPr="00ED09FF">
              <w:rPr>
                <w:rFonts w:hint="eastAsia"/>
                <w:color w:val="000000"/>
                <w:sz w:val="22"/>
                <w:szCs w:val="22"/>
              </w:rPr>
              <w:t>天津市盛泰物业管理有限公司</w:t>
            </w:r>
          </w:p>
        </w:tc>
        <w:tc>
          <w:tcPr>
            <w:tcW w:w="1726" w:type="dxa"/>
            <w:shd w:val="clear" w:color="auto" w:fill="auto"/>
            <w:vAlign w:val="center"/>
          </w:tcPr>
          <w:p w14:paraId="250E9B4F" w14:textId="77777777" w:rsidR="00ED09FF" w:rsidRPr="00ED09FF" w:rsidRDefault="00ED09FF" w:rsidP="00ED09FF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 w:rsidRPr="00ED09FF">
              <w:t>664404</w:t>
            </w:r>
          </w:p>
        </w:tc>
        <w:tc>
          <w:tcPr>
            <w:tcW w:w="1744" w:type="dxa"/>
            <w:shd w:val="clear" w:color="auto" w:fill="auto"/>
            <w:vAlign w:val="center"/>
          </w:tcPr>
          <w:p w14:paraId="3C68F161" w14:textId="77777777" w:rsidR="00ED09FF" w:rsidRPr="00ED09FF" w:rsidRDefault="00ED09FF" w:rsidP="00ED09FF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 w:rsidRPr="00ED09FF">
              <w:rPr>
                <w:rFonts w:hint="eastAsia"/>
                <w:color w:val="000000"/>
                <w:sz w:val="22"/>
                <w:szCs w:val="22"/>
              </w:rPr>
              <w:t>664404</w:t>
            </w:r>
          </w:p>
        </w:tc>
        <w:tc>
          <w:tcPr>
            <w:tcW w:w="1169" w:type="dxa"/>
            <w:shd w:val="clear" w:color="auto" w:fill="auto"/>
            <w:vAlign w:val="center"/>
          </w:tcPr>
          <w:p w14:paraId="2100DB40" w14:textId="77777777" w:rsidR="00ED09FF" w:rsidRPr="00ED09FF" w:rsidRDefault="00ED09FF" w:rsidP="00ED09FF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 w:rsidRPr="00ED09FF">
              <w:rPr>
                <w:rFonts w:hint="eastAsia"/>
                <w:color w:val="000000"/>
                <w:sz w:val="22"/>
                <w:szCs w:val="22"/>
              </w:rPr>
              <w:t>95.9315</w:t>
            </w:r>
          </w:p>
        </w:tc>
      </w:tr>
    </w:tbl>
    <w:p w14:paraId="2E915E05" w14:textId="77777777" w:rsidR="00B023DF" w:rsidRDefault="00B023DF"/>
    <w:sectPr w:rsidR="00B023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F8F411" w14:textId="77777777" w:rsidR="006E11C3" w:rsidRDefault="006E11C3" w:rsidP="005904C6">
      <w:r>
        <w:separator/>
      </w:r>
    </w:p>
  </w:endnote>
  <w:endnote w:type="continuationSeparator" w:id="0">
    <w:p w14:paraId="39E3876F" w14:textId="77777777" w:rsidR="006E11C3" w:rsidRDefault="006E11C3" w:rsidP="005904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E460CF" w14:textId="77777777" w:rsidR="006E11C3" w:rsidRDefault="006E11C3" w:rsidP="005904C6">
      <w:r>
        <w:separator/>
      </w:r>
    </w:p>
  </w:footnote>
  <w:footnote w:type="continuationSeparator" w:id="0">
    <w:p w14:paraId="4FB2E912" w14:textId="77777777" w:rsidR="006E11C3" w:rsidRDefault="006E11C3" w:rsidP="005904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610E"/>
    <w:rsid w:val="00002CBF"/>
    <w:rsid w:val="00032DCC"/>
    <w:rsid w:val="00051FF1"/>
    <w:rsid w:val="00076F69"/>
    <w:rsid w:val="0007746B"/>
    <w:rsid w:val="00086A3A"/>
    <w:rsid w:val="000B4E08"/>
    <w:rsid w:val="0017695D"/>
    <w:rsid w:val="0020080A"/>
    <w:rsid w:val="00201DA5"/>
    <w:rsid w:val="002C6926"/>
    <w:rsid w:val="003072A2"/>
    <w:rsid w:val="00312476"/>
    <w:rsid w:val="003330AF"/>
    <w:rsid w:val="00364E2D"/>
    <w:rsid w:val="0039610E"/>
    <w:rsid w:val="003B1CAE"/>
    <w:rsid w:val="003B5F2D"/>
    <w:rsid w:val="003D3A37"/>
    <w:rsid w:val="003E2DF4"/>
    <w:rsid w:val="00415C9C"/>
    <w:rsid w:val="00417AAF"/>
    <w:rsid w:val="00454EB8"/>
    <w:rsid w:val="004709D6"/>
    <w:rsid w:val="004817A3"/>
    <w:rsid w:val="004C4669"/>
    <w:rsid w:val="004F55E3"/>
    <w:rsid w:val="005548ED"/>
    <w:rsid w:val="005904C6"/>
    <w:rsid w:val="005C7E6F"/>
    <w:rsid w:val="00603F1E"/>
    <w:rsid w:val="00624B1B"/>
    <w:rsid w:val="00654E72"/>
    <w:rsid w:val="00656828"/>
    <w:rsid w:val="00681E84"/>
    <w:rsid w:val="006E11C3"/>
    <w:rsid w:val="00735E7A"/>
    <w:rsid w:val="007C0533"/>
    <w:rsid w:val="008047ED"/>
    <w:rsid w:val="0085276C"/>
    <w:rsid w:val="00893257"/>
    <w:rsid w:val="008A0A54"/>
    <w:rsid w:val="008A79F0"/>
    <w:rsid w:val="00937125"/>
    <w:rsid w:val="00940D0B"/>
    <w:rsid w:val="009645A7"/>
    <w:rsid w:val="00965AA9"/>
    <w:rsid w:val="00966E04"/>
    <w:rsid w:val="009A5201"/>
    <w:rsid w:val="009E3240"/>
    <w:rsid w:val="00A83A8F"/>
    <w:rsid w:val="00AA2EFB"/>
    <w:rsid w:val="00AB785B"/>
    <w:rsid w:val="00AD0BD5"/>
    <w:rsid w:val="00AD4897"/>
    <w:rsid w:val="00B023DF"/>
    <w:rsid w:val="00B848C2"/>
    <w:rsid w:val="00BB1488"/>
    <w:rsid w:val="00BE1B82"/>
    <w:rsid w:val="00CA0AD7"/>
    <w:rsid w:val="00CB3262"/>
    <w:rsid w:val="00CB4DEB"/>
    <w:rsid w:val="00CC68FA"/>
    <w:rsid w:val="00D33018"/>
    <w:rsid w:val="00D611DE"/>
    <w:rsid w:val="00D624A8"/>
    <w:rsid w:val="00DE70BE"/>
    <w:rsid w:val="00DF3CBC"/>
    <w:rsid w:val="00E20C3F"/>
    <w:rsid w:val="00E55D23"/>
    <w:rsid w:val="00E734D8"/>
    <w:rsid w:val="00E7518A"/>
    <w:rsid w:val="00E93079"/>
    <w:rsid w:val="00EA2D3C"/>
    <w:rsid w:val="00ED09FF"/>
    <w:rsid w:val="00F073BE"/>
    <w:rsid w:val="00F637C6"/>
    <w:rsid w:val="00FA2226"/>
    <w:rsid w:val="00FE48E4"/>
    <w:rsid w:val="013E06BD"/>
    <w:rsid w:val="144A49ED"/>
    <w:rsid w:val="2A59325C"/>
    <w:rsid w:val="38867961"/>
    <w:rsid w:val="43EC292D"/>
    <w:rsid w:val="559041A0"/>
    <w:rsid w:val="5C0503C1"/>
    <w:rsid w:val="5F065BA3"/>
    <w:rsid w:val="620D67AE"/>
    <w:rsid w:val="633836C7"/>
    <w:rsid w:val="77225E2C"/>
    <w:rsid w:val="78617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213</Characters>
  <Application>Microsoft Office Word</Application>
  <DocSecurity>0</DocSecurity>
  <Lines>1</Lines>
  <Paragraphs>1</Paragraphs>
  <ScaleCrop>false</ScaleCrop>
  <Company>神州网信技术有限公司</Company>
  <LinksUpToDate>false</LinksUpToDate>
  <CharactersWithSpaces>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未定义</dc:creator>
  <cp:lastModifiedBy>Admin</cp:lastModifiedBy>
  <cp:revision>14</cp:revision>
  <dcterms:created xsi:type="dcterms:W3CDTF">2025-07-22T03:05:00Z</dcterms:created>
  <dcterms:modified xsi:type="dcterms:W3CDTF">2026-01-05T03:34:00Z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eyJoZGlkIjoiMTg2NzA1MzIwNTZjZDk2ZTU3NGI1NzZiNTQ2N2U4YjEifQ==</vt:lpwstr>
  </property>
  <property fmtid="{D5CDD505-2E9C-101B-9397-08002B2CF9AE}" pid="3" name="KSOProductBuildVer">
    <vt:lpwstr>2052-12.1.0.24034</vt:lpwstr>
  </property>
  <property fmtid="{D5CDD505-2E9C-101B-9397-08002B2CF9AE}" pid="4" name="ICV">
    <vt:lpwstr>5A7D58919EDF47AFBBD50B17A89E74EE_12</vt:lpwstr>
  </property>
</Properties>
</file>